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A45187" w:rsidRPr="00A45187" w:rsidTr="00A45187">
        <w:trPr>
          <w:tblCellSpacing w:w="0" w:type="dxa"/>
        </w:trPr>
        <w:tc>
          <w:tcPr>
            <w:tcW w:w="0" w:type="auto"/>
            <w:tcBorders>
              <w:top w:val="nil"/>
              <w:left w:val="nil"/>
              <w:bottom w:val="nil"/>
              <w:right w:val="nil"/>
            </w:tcBorders>
            <w:vAlign w:val="center"/>
            <w:hideMark/>
          </w:tcPr>
          <w:tbl>
            <w:tblPr>
              <w:tblW w:w="5000" w:type="pct"/>
              <w:jc w:val="center"/>
              <w:tblCellSpacing w:w="30" w:type="dxa"/>
              <w:shd w:val="clear" w:color="auto" w:fill="99DDBB"/>
              <w:tblCellMar>
                <w:top w:w="75" w:type="dxa"/>
                <w:left w:w="75" w:type="dxa"/>
                <w:bottom w:w="75" w:type="dxa"/>
                <w:right w:w="75" w:type="dxa"/>
              </w:tblCellMar>
              <w:tblLook w:val="04A0" w:firstRow="1" w:lastRow="0" w:firstColumn="1" w:lastColumn="0" w:noHBand="0" w:noVBand="1"/>
            </w:tblPr>
            <w:tblGrid>
              <w:gridCol w:w="9072"/>
            </w:tblGrid>
            <w:tr w:rsidR="00A45187" w:rsidRPr="00A45187">
              <w:trPr>
                <w:tblCellSpacing w:w="30" w:type="dxa"/>
                <w:jc w:val="center"/>
              </w:trPr>
              <w:tc>
                <w:tcPr>
                  <w:tcW w:w="0" w:type="auto"/>
                  <w:shd w:val="clear" w:color="auto" w:fill="FFFFFF"/>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b/>
                      <w:sz w:val="24"/>
                      <w:szCs w:val="24"/>
                      <w:lang w:eastAsia="de-AT"/>
                    </w:rPr>
                  </w:pPr>
                  <w:r w:rsidRPr="00A45187">
                    <w:rPr>
                      <w:rFonts w:ascii="Verdana" w:eastAsia="Times New Roman" w:hAnsi="Verdana" w:cs="Times New Roman"/>
                      <w:b/>
                      <w:noProof/>
                      <w:sz w:val="20"/>
                      <w:szCs w:val="20"/>
                      <w:lang w:eastAsia="de-AT"/>
                    </w:rPr>
                    <w:t>Die Spitzkehre</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379"/>
                    <w:gridCol w:w="5423"/>
                  </w:tblGrid>
                  <w:tr w:rsidR="00A45187" w:rsidRPr="00A45187">
                    <w:trPr>
                      <w:tblCellSpacing w:w="37" w:type="dxa"/>
                    </w:trPr>
                    <w:tc>
                      <w:tcPr>
                        <w:tcW w:w="3045" w:type="dxa"/>
                        <w:vAlign w:val="center"/>
                        <w:hideMark/>
                      </w:tcPr>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Der Skiaufstieg wird für die meisten Tourengeher zur Plage, sobald sich das Gelände </w:t>
                        </w:r>
                        <w:proofErr w:type="spellStart"/>
                        <w:r w:rsidRPr="00A45187">
                          <w:rPr>
                            <w:rFonts w:ascii="Verdana" w:eastAsia="Times New Roman" w:hAnsi="Verdana" w:cs="Times New Roman"/>
                            <w:sz w:val="20"/>
                            <w:szCs w:val="20"/>
                            <w:lang w:eastAsia="de-AT"/>
                          </w:rPr>
                          <w:t>aufsteilt</w:t>
                        </w:r>
                        <w:proofErr w:type="spellEnd"/>
                        <w:r w:rsidRPr="00A45187">
                          <w:rPr>
                            <w:rFonts w:ascii="Verdana" w:eastAsia="Times New Roman" w:hAnsi="Verdana" w:cs="Times New Roman"/>
                            <w:sz w:val="20"/>
                            <w:szCs w:val="20"/>
                            <w:lang w:eastAsia="de-AT"/>
                          </w:rPr>
                          <w:t>. Richtungsänderungen sind dann nur mehr mit Hilfe einer Spitzkehre möglich. Ist der Wendepunkt in steilem Gelände oder behindert Neuschnee das Umsetzen der Skier, kommen die ulkigsten Verrenkungen zustande. Schließlich ist man froh, nicht nach hinten gekippt zu sein. Der Gehrhythmus ist jedenfalls unterbrochen.</w:t>
                        </w:r>
                      </w:p>
                    </w:tc>
                    <w:tc>
                      <w:tcPr>
                        <w:tcW w:w="4950" w:type="dxa"/>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noProof/>
                            <w:sz w:val="20"/>
                            <w:szCs w:val="20"/>
                            <w:lang w:eastAsia="de-AT"/>
                          </w:rPr>
                          <w:drawing>
                            <wp:inline distT="0" distB="0" distL="0" distR="0" wp14:anchorId="78B1CAAA" wp14:editId="57B8CBC6">
                              <wp:extent cx="2855595" cy="2863850"/>
                              <wp:effectExtent l="0" t="0" r="1905" b="0"/>
                              <wp:docPr id="10" name="Grafik 10" descr="http://www.dav-teisendorf.de/alhet/alheb2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v-teisendorf.de/alhet/alheb205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2863850"/>
                                      </a:xfrm>
                                      <a:prstGeom prst="rect">
                                        <a:avLst/>
                                      </a:prstGeom>
                                      <a:noFill/>
                                      <a:ln>
                                        <a:noFill/>
                                      </a:ln>
                                    </pic:spPr>
                                  </pic:pic>
                                </a:graphicData>
                              </a:graphic>
                            </wp:inline>
                          </w:drawing>
                        </w:r>
                      </w:p>
                    </w:tc>
                  </w:tr>
                  <w:tr w:rsidR="00A45187" w:rsidRPr="00A45187">
                    <w:trPr>
                      <w:tblCellSpacing w:w="37" w:type="dxa"/>
                    </w:trPr>
                    <w:tc>
                      <w:tcPr>
                        <w:tcW w:w="7020" w:type="dxa"/>
                        <w:gridSpan w:val="2"/>
                        <w:vAlign w:val="center"/>
                        <w:hideMark/>
                      </w:tcPr>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Das muss nicht sein! Warum die Ski auf der Bergseite hochheben und dort hängenbleiben, wenn hinter einem genug Platz ist? Seit Jahren wende ich nur noch die nachfolgend beschriebene Spitzkehre ähnlich der im DAV-Lehrbuch beschriebenen „Kickkehre“ an. Sie läuft folgendermaßen ab:</w:t>
                        </w:r>
                      </w:p>
                    </w:tc>
                  </w:tr>
                  <w:tr w:rsidR="00A45187" w:rsidRPr="00A45187">
                    <w:trPr>
                      <w:tblCellSpacing w:w="37" w:type="dxa"/>
                    </w:trPr>
                    <w:tc>
                      <w:tcPr>
                        <w:tcW w:w="3045" w:type="dxa"/>
                        <w:vAlign w:val="center"/>
                        <w:hideMark/>
                      </w:tcPr>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Ich gehe zunächst so weit hoch, dass ich mich mit den Skibindungen oberhalb der neuen Spur befinde. Jetzt ziehe ich den </w:t>
                        </w:r>
                        <w:proofErr w:type="spellStart"/>
                        <w:r w:rsidRPr="00A45187">
                          <w:rPr>
                            <w:rFonts w:ascii="Verdana" w:eastAsia="Times New Roman" w:hAnsi="Verdana" w:cs="Times New Roman"/>
                            <w:sz w:val="20"/>
                            <w:szCs w:val="20"/>
                            <w:lang w:eastAsia="de-AT"/>
                          </w:rPr>
                          <w:t>Bergski</w:t>
                        </w:r>
                        <w:proofErr w:type="spellEnd"/>
                        <w:r w:rsidRPr="00A45187">
                          <w:rPr>
                            <w:rFonts w:ascii="Verdana" w:eastAsia="Times New Roman" w:hAnsi="Verdana" w:cs="Times New Roman"/>
                            <w:sz w:val="20"/>
                            <w:szCs w:val="20"/>
                            <w:lang w:eastAsia="de-AT"/>
                          </w:rPr>
                          <w:t xml:space="preserve"> zurück, bis die Skispitze neben dem </w:t>
                        </w:r>
                        <w:proofErr w:type="spellStart"/>
                        <w:r w:rsidRPr="00A45187">
                          <w:rPr>
                            <w:rFonts w:ascii="Verdana" w:eastAsia="Times New Roman" w:hAnsi="Verdana" w:cs="Times New Roman"/>
                            <w:sz w:val="20"/>
                            <w:szCs w:val="20"/>
                            <w:lang w:eastAsia="de-AT"/>
                          </w:rPr>
                          <w:t>Skischuh</w:t>
                        </w:r>
                        <w:proofErr w:type="spellEnd"/>
                        <w:r w:rsidRPr="00A45187">
                          <w:rPr>
                            <w:rFonts w:ascii="Verdana" w:eastAsia="Times New Roman" w:hAnsi="Verdana" w:cs="Times New Roman"/>
                            <w:sz w:val="20"/>
                            <w:szCs w:val="20"/>
                            <w:lang w:eastAsia="de-AT"/>
                          </w:rPr>
                          <w:t xml:space="preserve"> ist. Dort muss der Drehpunkt sein.</w:t>
                        </w:r>
                      </w:p>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Winkle ich das Knie ab, hebe ich zugleich das </w:t>
                        </w:r>
                        <w:proofErr w:type="spellStart"/>
                        <w:r w:rsidRPr="00A45187">
                          <w:rPr>
                            <w:rFonts w:ascii="Verdana" w:eastAsia="Times New Roman" w:hAnsi="Verdana" w:cs="Times New Roman"/>
                            <w:sz w:val="20"/>
                            <w:szCs w:val="20"/>
                            <w:lang w:eastAsia="de-AT"/>
                          </w:rPr>
                          <w:t>Skiende</w:t>
                        </w:r>
                        <w:proofErr w:type="spellEnd"/>
                        <w:r w:rsidRPr="00A45187">
                          <w:rPr>
                            <w:rFonts w:ascii="Verdana" w:eastAsia="Times New Roman" w:hAnsi="Verdana" w:cs="Times New Roman"/>
                            <w:sz w:val="20"/>
                            <w:szCs w:val="20"/>
                            <w:lang w:eastAsia="de-AT"/>
                          </w:rPr>
                          <w:t xml:space="preserve"> und ich kann es hinter mir so weit drehen,...... </w:t>
                        </w:r>
                      </w:p>
                    </w:tc>
                    <w:tc>
                      <w:tcPr>
                        <w:tcW w:w="4950" w:type="dxa"/>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noProof/>
                            <w:sz w:val="20"/>
                            <w:szCs w:val="20"/>
                            <w:lang w:eastAsia="de-AT"/>
                          </w:rPr>
                          <w:drawing>
                            <wp:inline distT="0" distB="0" distL="0" distR="0" wp14:anchorId="676E5A0C" wp14:editId="0F816683">
                              <wp:extent cx="1906270" cy="1889125"/>
                              <wp:effectExtent l="0" t="0" r="0" b="0"/>
                              <wp:docPr id="9" name="Grafik 9" descr="http://www.dav-teisendorf.de/alhet/alheb20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v-teisendorf.de/alhet/alheb205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889125"/>
                                      </a:xfrm>
                                      <a:prstGeom prst="rect">
                                        <a:avLst/>
                                      </a:prstGeom>
                                      <a:noFill/>
                                      <a:ln>
                                        <a:noFill/>
                                      </a:ln>
                                    </pic:spPr>
                                  </pic:pic>
                                </a:graphicData>
                              </a:graphic>
                            </wp:inline>
                          </w:drawing>
                        </w:r>
                      </w:p>
                    </w:tc>
                  </w:tr>
                  <w:tr w:rsidR="00A45187" w:rsidRPr="00A45187">
                    <w:trPr>
                      <w:tblCellSpacing w:w="37" w:type="dxa"/>
                    </w:trPr>
                    <w:tc>
                      <w:tcPr>
                        <w:tcW w:w="3045" w:type="dxa"/>
                        <w:vAlign w:val="center"/>
                        <w:hideMark/>
                      </w:tcPr>
                      <w:p w:rsidR="00A45187" w:rsidRPr="00A45187" w:rsidRDefault="00A45187" w:rsidP="00A45187">
                        <w:pPr>
                          <w:spacing w:after="0"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 dass der </w:t>
                        </w:r>
                        <w:proofErr w:type="spellStart"/>
                        <w:r w:rsidRPr="00A45187">
                          <w:rPr>
                            <w:rFonts w:ascii="Verdana" w:eastAsia="Times New Roman" w:hAnsi="Verdana" w:cs="Times New Roman"/>
                            <w:sz w:val="20"/>
                            <w:szCs w:val="20"/>
                            <w:lang w:eastAsia="de-AT"/>
                          </w:rPr>
                          <w:t>Bergski</w:t>
                        </w:r>
                        <w:proofErr w:type="spellEnd"/>
                        <w:r w:rsidRPr="00A45187">
                          <w:rPr>
                            <w:rFonts w:ascii="Verdana" w:eastAsia="Times New Roman" w:hAnsi="Verdana" w:cs="Times New Roman"/>
                            <w:sz w:val="20"/>
                            <w:szCs w:val="20"/>
                            <w:lang w:eastAsia="de-AT"/>
                          </w:rPr>
                          <w:t xml:space="preserve"> in die neue Spur (Richtung) gesetzt werden kann.</w:t>
                        </w:r>
                        <w:r w:rsidRPr="00A45187">
                          <w:rPr>
                            <w:rFonts w:ascii="Times New Roman" w:eastAsia="Times New Roman" w:hAnsi="Times New Roman" w:cs="Times New Roman"/>
                            <w:sz w:val="24"/>
                            <w:szCs w:val="24"/>
                            <w:lang w:eastAsia="de-AT"/>
                          </w:rPr>
                          <w:t xml:space="preserve"> </w:t>
                        </w:r>
                      </w:p>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Damit die Skispitze nicht gräbt, empfiehlt der DAV, mit der Ferse dem Ski einen "Kick" zu geben. Dies </w:t>
                        </w:r>
                        <w:proofErr w:type="spellStart"/>
                        <w:r w:rsidRPr="00A45187">
                          <w:rPr>
                            <w:rFonts w:ascii="Verdana" w:eastAsia="Times New Roman" w:hAnsi="Verdana" w:cs="Times New Roman"/>
                            <w:sz w:val="20"/>
                            <w:szCs w:val="20"/>
                            <w:lang w:eastAsia="de-AT"/>
                          </w:rPr>
                          <w:t>muß</w:t>
                        </w:r>
                        <w:proofErr w:type="spellEnd"/>
                        <w:r w:rsidRPr="00A45187">
                          <w:rPr>
                            <w:rFonts w:ascii="Verdana" w:eastAsia="Times New Roman" w:hAnsi="Verdana" w:cs="Times New Roman"/>
                            <w:sz w:val="20"/>
                            <w:szCs w:val="20"/>
                            <w:lang w:eastAsia="de-AT"/>
                          </w:rPr>
                          <w:t xml:space="preserve"> aber nicht sein.</w:t>
                        </w:r>
                      </w:p>
                    </w:tc>
                    <w:tc>
                      <w:tcPr>
                        <w:tcW w:w="4950" w:type="dxa"/>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noProof/>
                            <w:sz w:val="20"/>
                            <w:szCs w:val="20"/>
                            <w:lang w:eastAsia="de-AT"/>
                          </w:rPr>
                          <w:drawing>
                            <wp:inline distT="0" distB="0" distL="0" distR="0" wp14:anchorId="7246757F" wp14:editId="14167509">
                              <wp:extent cx="1906270" cy="1898015"/>
                              <wp:effectExtent l="0" t="0" r="0" b="6985"/>
                              <wp:docPr id="8" name="Grafik 8" descr="http://www.dav-teisendorf.de/alhet/alheb20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v-teisendorf.de/alhet/alheb205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898015"/>
                                      </a:xfrm>
                                      <a:prstGeom prst="rect">
                                        <a:avLst/>
                                      </a:prstGeom>
                                      <a:noFill/>
                                      <a:ln>
                                        <a:noFill/>
                                      </a:ln>
                                    </pic:spPr>
                                  </pic:pic>
                                </a:graphicData>
                              </a:graphic>
                            </wp:inline>
                          </w:drawing>
                        </w:r>
                      </w:p>
                    </w:tc>
                  </w:tr>
                  <w:tr w:rsidR="00A45187" w:rsidRPr="00A45187">
                    <w:trPr>
                      <w:tblCellSpacing w:w="37" w:type="dxa"/>
                    </w:trPr>
                    <w:tc>
                      <w:tcPr>
                        <w:tcW w:w="3045" w:type="dxa"/>
                        <w:vAlign w:val="center"/>
                        <w:hideMark/>
                      </w:tcPr>
                      <w:p w:rsidR="00A45187" w:rsidRPr="00A45187" w:rsidRDefault="00A45187" w:rsidP="00A45187">
                        <w:pPr>
                          <w:spacing w:after="0"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lastRenderedPageBreak/>
                          <w:t xml:space="preserve">Den anderen Ski ziehe ich nun, nachdem ich mich mit diesem Fuß abgestoßen habe, wieder mit der Skispitze zum </w:t>
                        </w:r>
                        <w:proofErr w:type="spellStart"/>
                        <w:r w:rsidRPr="00A45187">
                          <w:rPr>
                            <w:rFonts w:ascii="Verdana" w:eastAsia="Times New Roman" w:hAnsi="Verdana" w:cs="Times New Roman"/>
                            <w:sz w:val="20"/>
                            <w:szCs w:val="20"/>
                            <w:lang w:eastAsia="de-AT"/>
                          </w:rPr>
                          <w:t>Skischuh</w:t>
                        </w:r>
                        <w:proofErr w:type="spellEnd"/>
                        <w:r w:rsidRPr="00A45187">
                          <w:rPr>
                            <w:rFonts w:ascii="Verdana" w:eastAsia="Times New Roman" w:hAnsi="Verdana" w:cs="Times New Roman"/>
                            <w:sz w:val="20"/>
                            <w:szCs w:val="20"/>
                            <w:lang w:eastAsia="de-AT"/>
                          </w:rPr>
                          <w:t xml:space="preserve"> (wieder der Drehpunkt).</w:t>
                        </w:r>
                      </w:p>
                    </w:tc>
                    <w:tc>
                      <w:tcPr>
                        <w:tcW w:w="4950" w:type="dxa"/>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noProof/>
                            <w:sz w:val="20"/>
                            <w:szCs w:val="20"/>
                            <w:lang w:eastAsia="de-AT"/>
                          </w:rPr>
                          <w:drawing>
                            <wp:inline distT="0" distB="0" distL="0" distR="0" wp14:anchorId="3C94A353" wp14:editId="2D4A84D0">
                              <wp:extent cx="1906270" cy="1898015"/>
                              <wp:effectExtent l="0" t="0" r="0" b="6985"/>
                              <wp:docPr id="7" name="Grafik 7" descr="http://www.dav-teisendorf.de/alhet/alheb2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v-teisendorf.de/alhet/alheb205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898015"/>
                                      </a:xfrm>
                                      <a:prstGeom prst="rect">
                                        <a:avLst/>
                                      </a:prstGeom>
                                      <a:noFill/>
                                      <a:ln>
                                        <a:noFill/>
                                      </a:ln>
                                    </pic:spPr>
                                  </pic:pic>
                                </a:graphicData>
                              </a:graphic>
                            </wp:inline>
                          </w:drawing>
                        </w:r>
                      </w:p>
                    </w:tc>
                  </w:tr>
                  <w:tr w:rsidR="00A45187" w:rsidRPr="00A45187">
                    <w:trPr>
                      <w:tblCellSpacing w:w="37" w:type="dxa"/>
                    </w:trPr>
                    <w:tc>
                      <w:tcPr>
                        <w:tcW w:w="3045" w:type="dxa"/>
                        <w:vAlign w:val="center"/>
                        <w:hideMark/>
                      </w:tcPr>
                      <w:p w:rsidR="00A45187" w:rsidRPr="00A45187" w:rsidRDefault="00A45187" w:rsidP="00A45187">
                        <w:pPr>
                          <w:spacing w:after="0"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Gleichzeitig hebe ich wie vorher beim ersten Ski die Ferse und somit das </w:t>
                        </w:r>
                        <w:proofErr w:type="spellStart"/>
                        <w:r w:rsidRPr="00A45187">
                          <w:rPr>
                            <w:rFonts w:ascii="Verdana" w:eastAsia="Times New Roman" w:hAnsi="Verdana" w:cs="Times New Roman"/>
                            <w:sz w:val="20"/>
                            <w:szCs w:val="20"/>
                            <w:lang w:eastAsia="de-AT"/>
                          </w:rPr>
                          <w:t>Skiende</w:t>
                        </w:r>
                        <w:proofErr w:type="spellEnd"/>
                        <w:r w:rsidRPr="00A45187">
                          <w:rPr>
                            <w:rFonts w:ascii="Verdana" w:eastAsia="Times New Roman" w:hAnsi="Verdana" w:cs="Times New Roman"/>
                            <w:sz w:val="20"/>
                            <w:szCs w:val="20"/>
                            <w:lang w:eastAsia="de-AT"/>
                          </w:rPr>
                          <w:t>, drehe es parallel zum ersten Ski.....</w:t>
                        </w:r>
                      </w:p>
                    </w:tc>
                    <w:tc>
                      <w:tcPr>
                        <w:tcW w:w="4950" w:type="dxa"/>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noProof/>
                            <w:sz w:val="20"/>
                            <w:szCs w:val="20"/>
                            <w:lang w:eastAsia="de-AT"/>
                          </w:rPr>
                          <w:drawing>
                            <wp:inline distT="0" distB="0" distL="0" distR="0" wp14:anchorId="1ED5FB5A" wp14:editId="121872BB">
                              <wp:extent cx="1906270" cy="1898015"/>
                              <wp:effectExtent l="0" t="0" r="0" b="6985"/>
                              <wp:docPr id="6" name="Grafik 6" descr="http://www.dav-teisendorf.de/alhet/alheb20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v-teisendorf.de/alhet/alheb205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898015"/>
                                      </a:xfrm>
                                      <a:prstGeom prst="rect">
                                        <a:avLst/>
                                      </a:prstGeom>
                                      <a:noFill/>
                                      <a:ln>
                                        <a:noFill/>
                                      </a:ln>
                                    </pic:spPr>
                                  </pic:pic>
                                </a:graphicData>
                              </a:graphic>
                            </wp:inline>
                          </w:drawing>
                        </w:r>
                      </w:p>
                    </w:tc>
                  </w:tr>
                  <w:tr w:rsidR="00A45187" w:rsidRPr="00A45187">
                    <w:trPr>
                      <w:tblCellSpacing w:w="37" w:type="dxa"/>
                    </w:trPr>
                    <w:tc>
                      <w:tcPr>
                        <w:tcW w:w="3045" w:type="dxa"/>
                        <w:vAlign w:val="center"/>
                        <w:hideMark/>
                      </w:tcPr>
                      <w:p w:rsidR="00A45187" w:rsidRPr="00A45187" w:rsidRDefault="00A45187" w:rsidP="00A45187">
                        <w:pPr>
                          <w:spacing w:after="0" w:line="240" w:lineRule="auto"/>
                          <w:rPr>
                            <w:rFonts w:ascii="Times New Roman" w:eastAsia="Times New Roman" w:hAnsi="Times New Roman" w:cs="Times New Roman"/>
                            <w:sz w:val="24"/>
                            <w:szCs w:val="24"/>
                            <w:lang w:eastAsia="de-AT"/>
                          </w:rPr>
                        </w:pPr>
                        <w:proofErr w:type="gramStart"/>
                        <w:r w:rsidRPr="00A45187">
                          <w:rPr>
                            <w:rFonts w:ascii="Verdana" w:eastAsia="Times New Roman" w:hAnsi="Verdana" w:cs="Times New Roman"/>
                            <w:sz w:val="20"/>
                            <w:szCs w:val="20"/>
                            <w:lang w:eastAsia="de-AT"/>
                          </w:rPr>
                          <w:t>....</w:t>
                        </w:r>
                        <w:proofErr w:type="gramEnd"/>
                        <w:r w:rsidRPr="00A45187">
                          <w:rPr>
                            <w:rFonts w:ascii="Verdana" w:eastAsia="Times New Roman" w:hAnsi="Verdana" w:cs="Times New Roman"/>
                            <w:sz w:val="20"/>
                            <w:szCs w:val="20"/>
                            <w:lang w:eastAsia="de-AT"/>
                          </w:rPr>
                          <w:t xml:space="preserve"> und lasse den Fuß zum ersten Schritt in der neuen Richtung nach vorne fallen.</w:t>
                        </w:r>
                      </w:p>
                    </w:tc>
                    <w:tc>
                      <w:tcPr>
                        <w:tcW w:w="4950" w:type="dxa"/>
                        <w:vAlign w:val="center"/>
                        <w:hideMark/>
                      </w:tcPr>
                      <w:p w:rsidR="00A45187" w:rsidRPr="00A45187" w:rsidRDefault="00A45187" w:rsidP="00A45187">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noProof/>
                            <w:sz w:val="20"/>
                            <w:szCs w:val="20"/>
                            <w:lang w:eastAsia="de-AT"/>
                          </w:rPr>
                          <w:drawing>
                            <wp:inline distT="0" distB="0" distL="0" distR="0" wp14:anchorId="4EF62AE7" wp14:editId="54D8B7E2">
                              <wp:extent cx="1906270" cy="1898015"/>
                              <wp:effectExtent l="0" t="0" r="0" b="6985"/>
                              <wp:docPr id="5" name="Grafik 5" descr="http://www.dav-teisendorf.de/alhet/alheb205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v-teisendorf.de/alhet/alheb205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898015"/>
                                      </a:xfrm>
                                      <a:prstGeom prst="rect">
                                        <a:avLst/>
                                      </a:prstGeom>
                                      <a:noFill/>
                                      <a:ln>
                                        <a:noFill/>
                                      </a:ln>
                                    </pic:spPr>
                                  </pic:pic>
                                </a:graphicData>
                              </a:graphic>
                            </wp:inline>
                          </w:drawing>
                        </w:r>
                      </w:p>
                    </w:tc>
                  </w:tr>
                  <w:tr w:rsidR="00A45187" w:rsidRPr="00A45187">
                    <w:trPr>
                      <w:tblCellSpacing w:w="37" w:type="dxa"/>
                    </w:trPr>
                    <w:tc>
                      <w:tcPr>
                        <w:tcW w:w="7020" w:type="dxa"/>
                        <w:gridSpan w:val="2"/>
                        <w:vAlign w:val="center"/>
                        <w:hideMark/>
                      </w:tcPr>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Mit den Stöcken kann ich mich bei dieser Spitzkehre bequem bergseitig abstützen, sie behindern nicht das Umsetzen der Skier. Der Gehrhythmus ist bei meiner Kehre kaum gestört. Eigentlich unklug von mir, sie vorzustellen. Mit ihr habe ich bisher in Steilstufen meinen Vorsprung vor den anderen gewonnen, den ich anschließend verbummeln konnte. Damit wird wohl jetzt Schluss sein!</w:t>
                        </w:r>
                      </w:p>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r w:rsidRPr="00A45187">
                          <w:rPr>
                            <w:rFonts w:ascii="Verdana" w:eastAsia="Times New Roman" w:hAnsi="Verdana" w:cs="Times New Roman"/>
                            <w:sz w:val="20"/>
                            <w:szCs w:val="20"/>
                            <w:lang w:eastAsia="de-AT"/>
                          </w:rPr>
                          <w:t xml:space="preserve">Für die Zeit der Umstellung eine Gedankenstütze: Bei der normalen Spitzkehre schwenke ich die Ski bergseitig in einem weiten Bogen um das Standbein herum, die Skispitzen beschreiben dabei fast einen Halbkreis, der Drehpunkt ist das jeweilige </w:t>
                        </w:r>
                        <w:proofErr w:type="spellStart"/>
                        <w:r w:rsidRPr="00A45187">
                          <w:rPr>
                            <w:rFonts w:ascii="Verdana" w:eastAsia="Times New Roman" w:hAnsi="Verdana" w:cs="Times New Roman"/>
                            <w:sz w:val="20"/>
                            <w:szCs w:val="20"/>
                            <w:lang w:eastAsia="de-AT"/>
                          </w:rPr>
                          <w:t>Skiende</w:t>
                        </w:r>
                        <w:proofErr w:type="spellEnd"/>
                        <w:r w:rsidRPr="00A45187">
                          <w:rPr>
                            <w:rFonts w:ascii="Verdana" w:eastAsia="Times New Roman" w:hAnsi="Verdana" w:cs="Times New Roman"/>
                            <w:sz w:val="20"/>
                            <w:szCs w:val="20"/>
                            <w:lang w:eastAsia="de-AT"/>
                          </w:rPr>
                          <w:t xml:space="preserve">. Bei meiner Spitzkehre ist der Drehpunkt die jeweilige Skispitze, den Halbkreis beschreibt das </w:t>
                        </w:r>
                        <w:proofErr w:type="spellStart"/>
                        <w:r w:rsidRPr="00A45187">
                          <w:rPr>
                            <w:rFonts w:ascii="Verdana" w:eastAsia="Times New Roman" w:hAnsi="Verdana" w:cs="Times New Roman"/>
                            <w:sz w:val="20"/>
                            <w:szCs w:val="20"/>
                            <w:lang w:eastAsia="de-AT"/>
                          </w:rPr>
                          <w:t>Skien</w:t>
                        </w:r>
                        <w:bookmarkStart w:id="0" w:name="_GoBack"/>
                        <w:bookmarkEnd w:id="0"/>
                        <w:r w:rsidRPr="00A45187">
                          <w:rPr>
                            <w:rFonts w:ascii="Verdana" w:eastAsia="Times New Roman" w:hAnsi="Verdana" w:cs="Times New Roman"/>
                            <w:sz w:val="20"/>
                            <w:szCs w:val="20"/>
                            <w:lang w:eastAsia="de-AT"/>
                          </w:rPr>
                          <w:t>de</w:t>
                        </w:r>
                        <w:proofErr w:type="spellEnd"/>
                        <w:r w:rsidRPr="00A45187">
                          <w:rPr>
                            <w:rFonts w:ascii="Verdana" w:eastAsia="Times New Roman" w:hAnsi="Verdana" w:cs="Times New Roman"/>
                            <w:sz w:val="20"/>
                            <w:szCs w:val="20"/>
                            <w:lang w:eastAsia="de-AT"/>
                          </w:rPr>
                          <w:t xml:space="preserve"> hinter mir auf der Talseite.</w:t>
                        </w:r>
                      </w:p>
                    </w:tc>
                  </w:tr>
                </w:tbl>
                <w:p w:rsidR="00A45187" w:rsidRPr="00A45187" w:rsidRDefault="00A45187" w:rsidP="00A45187">
                  <w:pPr>
                    <w:spacing w:before="100" w:beforeAutospacing="1" w:after="100" w:afterAutospacing="1" w:line="240" w:lineRule="auto"/>
                    <w:rPr>
                      <w:rFonts w:ascii="Times New Roman" w:eastAsia="Times New Roman" w:hAnsi="Times New Roman" w:cs="Times New Roman"/>
                      <w:sz w:val="24"/>
                      <w:szCs w:val="24"/>
                      <w:lang w:eastAsia="de-AT"/>
                    </w:rPr>
                  </w:pPr>
                </w:p>
              </w:tc>
            </w:tr>
          </w:tbl>
          <w:p w:rsidR="00A45187" w:rsidRPr="00A45187" w:rsidRDefault="00A45187" w:rsidP="00A45187">
            <w:pPr>
              <w:spacing w:after="0" w:line="240" w:lineRule="auto"/>
              <w:jc w:val="center"/>
              <w:rPr>
                <w:rFonts w:ascii="Times New Roman" w:eastAsia="Times New Roman" w:hAnsi="Times New Roman" w:cs="Times New Roman"/>
                <w:sz w:val="24"/>
                <w:szCs w:val="24"/>
                <w:lang w:eastAsia="de-AT"/>
              </w:rPr>
            </w:pPr>
          </w:p>
        </w:tc>
      </w:tr>
      <w:tr w:rsidR="00A45187" w:rsidRPr="00A45187" w:rsidTr="00A45187">
        <w:trPr>
          <w:tblCellSpacing w:w="0" w:type="dxa"/>
        </w:trPr>
        <w:tc>
          <w:tcPr>
            <w:tcW w:w="0" w:type="auto"/>
            <w:vAlign w:val="center"/>
          </w:tcPr>
          <w:p w:rsidR="00A45187" w:rsidRPr="00A45187" w:rsidRDefault="00A45187" w:rsidP="00A45187">
            <w:pPr>
              <w:spacing w:after="0" w:line="240" w:lineRule="auto"/>
              <w:jc w:val="center"/>
              <w:rPr>
                <w:rFonts w:ascii="Times New Roman" w:eastAsia="Times New Roman" w:hAnsi="Times New Roman" w:cs="Times New Roman"/>
                <w:sz w:val="24"/>
                <w:szCs w:val="24"/>
                <w:lang w:eastAsia="de-AT"/>
              </w:rPr>
            </w:pPr>
          </w:p>
        </w:tc>
      </w:tr>
    </w:tbl>
    <w:p w:rsidR="002643BC" w:rsidRDefault="002643BC"/>
    <w:sectPr w:rsidR="00264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87"/>
    <w:rsid w:val="002643BC"/>
    <w:rsid w:val="00A45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5187"/>
    <w:rPr>
      <w:b/>
      <w:bCs/>
      <w:color w:val="903090"/>
      <w:u w:val="single"/>
    </w:rPr>
  </w:style>
  <w:style w:type="paragraph" w:styleId="StandardWeb">
    <w:name w:val="Normal (Web)"/>
    <w:basedOn w:val="Standard"/>
    <w:uiPriority w:val="99"/>
    <w:unhideWhenUsed/>
    <w:rsid w:val="00A4518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A451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5187"/>
    <w:rPr>
      <w:b/>
      <w:bCs/>
      <w:color w:val="903090"/>
      <w:u w:val="single"/>
    </w:rPr>
  </w:style>
  <w:style w:type="paragraph" w:styleId="StandardWeb">
    <w:name w:val="Normal (Web)"/>
    <w:basedOn w:val="Standard"/>
    <w:uiPriority w:val="99"/>
    <w:unhideWhenUsed/>
    <w:rsid w:val="00A4518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A451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2023</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2013-01-17T19:23:00Z</cp:lastPrinted>
  <dcterms:created xsi:type="dcterms:W3CDTF">2013-01-17T19:21:00Z</dcterms:created>
  <dcterms:modified xsi:type="dcterms:W3CDTF">2013-01-17T19:24:00Z</dcterms:modified>
</cp:coreProperties>
</file>